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B" w:rsidRPr="00346B04" w:rsidRDefault="00346B04" w:rsidP="00346B04">
      <w:pPr>
        <w:jc w:val="center"/>
        <w:rPr>
          <w:b/>
          <w:sz w:val="28"/>
          <w:szCs w:val="28"/>
          <w:u w:val="single"/>
        </w:rPr>
      </w:pPr>
      <w:r w:rsidRPr="00346B04">
        <w:rPr>
          <w:b/>
          <w:sz w:val="28"/>
          <w:szCs w:val="28"/>
          <w:u w:val="single"/>
        </w:rPr>
        <w:t>Articles of Confederation</w:t>
      </w:r>
    </w:p>
    <w:p w:rsidR="00000000" w:rsidRPr="00346B04" w:rsidRDefault="001C23C3" w:rsidP="00346B04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</w:t>
      </w:r>
      <w:r w:rsidR="00346B04" w:rsidRPr="00346B04">
        <w:rPr>
          <w:bCs/>
          <w:sz w:val="20"/>
          <w:szCs w:val="20"/>
        </w:rPr>
        <w:t xml:space="preserve"> -</w:t>
      </w:r>
      <w:r w:rsidRPr="00346B04">
        <w:rPr>
          <w:bCs/>
          <w:sz w:val="20"/>
          <w:szCs w:val="20"/>
        </w:rPr>
        <w:t>Power shared between the federal and state governments</w:t>
      </w:r>
    </w:p>
    <w:p w:rsidR="00000000" w:rsidRPr="00346B04" w:rsidRDefault="001C23C3" w:rsidP="00346B04">
      <w:pPr>
        <w:numPr>
          <w:ilvl w:val="0"/>
          <w:numId w:val="1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Proposed by the </w:t>
      </w:r>
      <w:r>
        <w:rPr>
          <w:sz w:val="20"/>
          <w:szCs w:val="20"/>
        </w:rPr>
        <w:t>___________________________________</w:t>
      </w:r>
      <w:r w:rsidRPr="00346B04">
        <w:rPr>
          <w:sz w:val="20"/>
          <w:szCs w:val="20"/>
        </w:rPr>
        <w:t xml:space="preserve"> July 12, 1776.  Had to be ratified by </w:t>
      </w:r>
      <w:r>
        <w:rPr>
          <w:sz w:val="20"/>
          <w:szCs w:val="20"/>
        </w:rPr>
        <w:t>____________________________________</w:t>
      </w:r>
      <w:r w:rsidRPr="00346B04">
        <w:rPr>
          <w:sz w:val="20"/>
          <w:szCs w:val="20"/>
        </w:rPr>
        <w:t>.</w:t>
      </w:r>
    </w:p>
    <w:p w:rsidR="00346B04" w:rsidRDefault="00346B04">
      <w:pPr>
        <w:rPr>
          <w:b/>
          <w:bCs/>
        </w:rPr>
      </w:pPr>
      <w:r w:rsidRPr="00346B04">
        <w:rPr>
          <w:b/>
          <w:bCs/>
        </w:rPr>
        <w:t>Powers of Congress</w:t>
      </w:r>
    </w:p>
    <w:p w:rsidR="00346B04" w:rsidRDefault="00346B04" w:rsidP="00346B04">
      <w:pPr>
        <w:numPr>
          <w:ilvl w:val="0"/>
          <w:numId w:val="3"/>
        </w:numPr>
        <w:sectPr w:rsidR="00346B04" w:rsidSect="00346B04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lastRenderedPageBreak/>
        <w:t xml:space="preserve">Make </w:t>
      </w:r>
      <w:r>
        <w:rPr>
          <w:sz w:val="20"/>
          <w:szCs w:val="20"/>
        </w:rPr>
        <w:t>________</w:t>
      </w:r>
      <w:r w:rsidRPr="00346B04">
        <w:rPr>
          <w:sz w:val="20"/>
          <w:szCs w:val="20"/>
        </w:rPr>
        <w:t xml:space="preserve"> and </w:t>
      </w:r>
      <w:r>
        <w:rPr>
          <w:sz w:val="20"/>
          <w:szCs w:val="20"/>
        </w:rPr>
        <w:t>______________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t>Send and receive ambassadors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Make </w:t>
      </w:r>
      <w:r>
        <w:rPr>
          <w:sz w:val="20"/>
          <w:szCs w:val="20"/>
        </w:rPr>
        <w:t>______________________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t>Borrow money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t>Set up a money system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t>Establish</w:t>
      </w:r>
      <w:r>
        <w:rPr>
          <w:sz w:val="20"/>
          <w:szCs w:val="20"/>
        </w:rPr>
        <w:t xml:space="preserve"> ____________________________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lastRenderedPageBreak/>
        <w:t xml:space="preserve">Build a </w:t>
      </w:r>
      <w:r>
        <w:rPr>
          <w:sz w:val="20"/>
          <w:szCs w:val="20"/>
        </w:rPr>
        <w:t>_____________________________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Raise an army by asking the </w:t>
      </w:r>
      <w:r>
        <w:rPr>
          <w:sz w:val="20"/>
          <w:szCs w:val="20"/>
        </w:rPr>
        <w:t>_________________</w:t>
      </w:r>
      <w:r w:rsidRPr="00346B04">
        <w:rPr>
          <w:sz w:val="20"/>
          <w:szCs w:val="20"/>
        </w:rPr>
        <w:t xml:space="preserve"> for troops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Fix uniform standards of </w:t>
      </w:r>
      <w:r>
        <w:rPr>
          <w:sz w:val="20"/>
          <w:szCs w:val="20"/>
        </w:rPr>
        <w:t>_____________</w:t>
      </w:r>
      <w:r w:rsidRPr="00346B04">
        <w:rPr>
          <w:sz w:val="20"/>
          <w:szCs w:val="20"/>
        </w:rPr>
        <w:t xml:space="preserve"> and </w:t>
      </w:r>
      <w:r>
        <w:rPr>
          <w:sz w:val="20"/>
          <w:szCs w:val="20"/>
        </w:rPr>
        <w:t>_________________________</w:t>
      </w:r>
    </w:p>
    <w:p w:rsidR="00000000" w:rsidRPr="00346B04" w:rsidRDefault="001C23C3" w:rsidP="00346B04">
      <w:pPr>
        <w:numPr>
          <w:ilvl w:val="0"/>
          <w:numId w:val="3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Settle disputes among the states </w:t>
      </w:r>
    </w:p>
    <w:p w:rsidR="00346B04" w:rsidRDefault="00346B04">
      <w:pPr>
        <w:rPr>
          <w:b/>
          <w:bCs/>
        </w:rPr>
        <w:sectPr w:rsidR="00346B04" w:rsidSect="00346B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B04" w:rsidRDefault="00346B04">
      <w:pPr>
        <w:rPr>
          <w:b/>
          <w:bCs/>
        </w:rPr>
      </w:pPr>
      <w:r w:rsidRPr="00346B04">
        <w:rPr>
          <w:b/>
          <w:bCs/>
        </w:rPr>
        <w:lastRenderedPageBreak/>
        <w:t>State Obligations – No way to force the states to do these things</w:t>
      </w:r>
    </w:p>
    <w:p w:rsidR="00000000" w:rsidRPr="00346B04" w:rsidRDefault="001C23C3" w:rsidP="00346B0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346B04">
        <w:rPr>
          <w:sz w:val="20"/>
          <w:szCs w:val="20"/>
        </w:rPr>
        <w:t>the Articles and acts of Congress</w:t>
      </w:r>
    </w:p>
    <w:p w:rsidR="00000000" w:rsidRPr="00346B04" w:rsidRDefault="001C23C3" w:rsidP="00346B04">
      <w:pPr>
        <w:numPr>
          <w:ilvl w:val="0"/>
          <w:numId w:val="4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Provide </w:t>
      </w:r>
      <w:r>
        <w:rPr>
          <w:sz w:val="20"/>
          <w:szCs w:val="20"/>
        </w:rPr>
        <w:t>______________________________</w:t>
      </w:r>
      <w:r w:rsidRPr="00346B04">
        <w:rPr>
          <w:sz w:val="20"/>
          <w:szCs w:val="20"/>
        </w:rPr>
        <w:t xml:space="preserve"> and troops requested by Congress</w:t>
      </w:r>
    </w:p>
    <w:p w:rsidR="00000000" w:rsidRPr="00346B04" w:rsidRDefault="001C23C3" w:rsidP="00346B04">
      <w:pPr>
        <w:numPr>
          <w:ilvl w:val="0"/>
          <w:numId w:val="4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Treat citizens from other States </w:t>
      </w:r>
      <w:r>
        <w:rPr>
          <w:sz w:val="20"/>
          <w:szCs w:val="20"/>
        </w:rPr>
        <w:t>__________________________</w:t>
      </w:r>
      <w:r w:rsidRPr="00346B04">
        <w:rPr>
          <w:sz w:val="20"/>
          <w:szCs w:val="20"/>
        </w:rPr>
        <w:t xml:space="preserve"> and </w:t>
      </w:r>
      <w:r>
        <w:rPr>
          <w:sz w:val="20"/>
          <w:szCs w:val="20"/>
        </w:rPr>
        <w:t>______________________________</w:t>
      </w:r>
    </w:p>
    <w:p w:rsidR="00000000" w:rsidRPr="00346B04" w:rsidRDefault="001C23C3" w:rsidP="00346B04">
      <w:pPr>
        <w:numPr>
          <w:ilvl w:val="0"/>
          <w:numId w:val="4"/>
        </w:numPr>
        <w:rPr>
          <w:sz w:val="20"/>
          <w:szCs w:val="20"/>
        </w:rPr>
      </w:pPr>
      <w:r w:rsidRPr="00346B04">
        <w:rPr>
          <w:sz w:val="20"/>
          <w:szCs w:val="20"/>
        </w:rPr>
        <w:t>Give full faith and credit to public acts, records, and judicial proceedings of other States</w:t>
      </w:r>
    </w:p>
    <w:p w:rsidR="00000000" w:rsidRPr="00346B04" w:rsidRDefault="001C23C3" w:rsidP="00346B04">
      <w:pPr>
        <w:numPr>
          <w:ilvl w:val="0"/>
          <w:numId w:val="4"/>
        </w:numPr>
        <w:rPr>
          <w:sz w:val="20"/>
          <w:szCs w:val="20"/>
        </w:rPr>
      </w:pPr>
      <w:r w:rsidRPr="00346B04">
        <w:rPr>
          <w:sz w:val="20"/>
          <w:szCs w:val="20"/>
        </w:rPr>
        <w:t>Surrender fugitives t</w:t>
      </w:r>
      <w:r w:rsidRPr="00346B04">
        <w:rPr>
          <w:sz w:val="20"/>
          <w:szCs w:val="20"/>
        </w:rPr>
        <w:t>o one another</w:t>
      </w:r>
    </w:p>
    <w:p w:rsidR="00000000" w:rsidRPr="00346B04" w:rsidRDefault="001C23C3" w:rsidP="00346B04">
      <w:pPr>
        <w:numPr>
          <w:ilvl w:val="0"/>
          <w:numId w:val="4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Submit disputes to </w:t>
      </w:r>
      <w:r>
        <w:rPr>
          <w:sz w:val="20"/>
          <w:szCs w:val="20"/>
        </w:rPr>
        <w:t>___________________________________</w:t>
      </w:r>
      <w:r w:rsidRPr="00346B04">
        <w:rPr>
          <w:sz w:val="20"/>
          <w:szCs w:val="20"/>
        </w:rPr>
        <w:t xml:space="preserve"> for settlement</w:t>
      </w:r>
    </w:p>
    <w:p w:rsidR="00000000" w:rsidRPr="00346B04" w:rsidRDefault="001C23C3" w:rsidP="00346B0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Allow open ____________________________ and ___________________</w:t>
      </w:r>
      <w:r w:rsidRPr="00346B04">
        <w:rPr>
          <w:sz w:val="20"/>
          <w:szCs w:val="20"/>
        </w:rPr>
        <w:t xml:space="preserve"> between and among the States</w:t>
      </w:r>
    </w:p>
    <w:p w:rsidR="00346B04" w:rsidRDefault="00346B04">
      <w:pPr>
        <w:rPr>
          <w:b/>
          <w:bCs/>
        </w:rPr>
      </w:pPr>
      <w:r w:rsidRPr="00346B04">
        <w:rPr>
          <w:b/>
          <w:bCs/>
        </w:rPr>
        <w:t>Problem with land</w:t>
      </w:r>
    </w:p>
    <w:p w:rsidR="00000000" w:rsidRPr="00346B04" w:rsidRDefault="001C23C3" w:rsidP="00346B04">
      <w:pPr>
        <w:numPr>
          <w:ilvl w:val="0"/>
          <w:numId w:val="5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Several </w:t>
      </w:r>
      <w:r w:rsidRPr="00346B04">
        <w:rPr>
          <w:sz w:val="20"/>
          <w:szCs w:val="20"/>
        </w:rPr>
        <w:t>states claimed vast tracts of land between the Appalachian Mountains and the Mississippi River</w:t>
      </w:r>
    </w:p>
    <w:p w:rsidR="00000000" w:rsidRPr="00346B04" w:rsidRDefault="001C23C3" w:rsidP="00346B04">
      <w:pPr>
        <w:numPr>
          <w:ilvl w:val="0"/>
          <w:numId w:val="5"/>
        </w:numPr>
        <w:rPr>
          <w:sz w:val="20"/>
          <w:szCs w:val="20"/>
        </w:rPr>
      </w:pPr>
      <w:r w:rsidRPr="00346B04">
        <w:rPr>
          <w:sz w:val="20"/>
          <w:szCs w:val="20"/>
        </w:rPr>
        <w:t>States without l</w:t>
      </w:r>
      <w:r w:rsidRPr="00346B04">
        <w:rPr>
          <w:sz w:val="20"/>
          <w:szCs w:val="20"/>
        </w:rPr>
        <w:t>and wanted the others to surrender their holdings to the new national government</w:t>
      </w:r>
    </w:p>
    <w:p w:rsidR="00000000" w:rsidRPr="00346B04" w:rsidRDefault="001C23C3" w:rsidP="00346B04">
      <w:pPr>
        <w:numPr>
          <w:ilvl w:val="0"/>
          <w:numId w:val="5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Why? Each </w:t>
      </w:r>
      <w:r w:rsidRPr="00346B04">
        <w:rPr>
          <w:sz w:val="20"/>
          <w:szCs w:val="20"/>
        </w:rPr>
        <w:t>state was expected to help pay the war debt</w:t>
      </w:r>
      <w:r w:rsidRPr="00346B04">
        <w:rPr>
          <w:sz w:val="20"/>
          <w:szCs w:val="20"/>
        </w:rPr>
        <w:t>.  States without revenues from western land were faced with raising taxes.  Never popular.</w:t>
      </w:r>
    </w:p>
    <w:p w:rsidR="00000000" w:rsidRPr="00346B04" w:rsidRDefault="001C23C3" w:rsidP="00346B04">
      <w:pPr>
        <w:numPr>
          <w:ilvl w:val="0"/>
          <w:numId w:val="5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VA </w:t>
      </w:r>
      <w:r w:rsidRPr="00346B04">
        <w:rPr>
          <w:sz w:val="20"/>
          <w:szCs w:val="20"/>
        </w:rPr>
        <w:t>and NY, the states with the largest landholdings, yielded their claims to Congress.  Others followed suit.  RESULT = ratification of the Articles, March 1, 1781</w:t>
      </w:r>
    </w:p>
    <w:p w:rsidR="00346B04" w:rsidRDefault="00346B04">
      <w:pPr>
        <w:rPr>
          <w:b/>
          <w:bCs/>
        </w:rPr>
      </w:pPr>
      <w:r w:rsidRPr="00346B04">
        <w:rPr>
          <w:b/>
          <w:bCs/>
        </w:rPr>
        <w:t>Land Ordinance of 1785</w:t>
      </w:r>
    </w:p>
    <w:p w:rsidR="00000000" w:rsidRPr="00346B04" w:rsidRDefault="001C23C3" w:rsidP="00346B04">
      <w:pPr>
        <w:numPr>
          <w:ilvl w:val="0"/>
          <w:numId w:val="6"/>
        </w:numPr>
        <w:rPr>
          <w:sz w:val="20"/>
          <w:szCs w:val="20"/>
        </w:rPr>
      </w:pPr>
      <w:proofErr w:type="gramStart"/>
      <w:r w:rsidRPr="00346B04">
        <w:rPr>
          <w:sz w:val="20"/>
          <w:szCs w:val="20"/>
        </w:rPr>
        <w:t>passed</w:t>
      </w:r>
      <w:proofErr w:type="gramEnd"/>
      <w:r w:rsidRPr="00346B04">
        <w:rPr>
          <w:sz w:val="20"/>
          <w:szCs w:val="20"/>
        </w:rPr>
        <w:t xml:space="preserve"> by Congress to regulate the disposal of western land</w:t>
      </w:r>
      <w:r w:rsidRPr="00346B04">
        <w:rPr>
          <w:sz w:val="20"/>
          <w:szCs w:val="20"/>
        </w:rPr>
        <w:t>.  Land div</w:t>
      </w:r>
      <w:r>
        <w:rPr>
          <w:sz w:val="20"/>
          <w:szCs w:val="20"/>
        </w:rPr>
        <w:t>ided into _____________________</w:t>
      </w:r>
      <w:r w:rsidRPr="00346B04">
        <w:rPr>
          <w:sz w:val="20"/>
          <w:szCs w:val="20"/>
        </w:rPr>
        <w:t xml:space="preserve"> (640 acres) to be sold at not less than $1/acre, with a section reserved for the est. of a school.  First governmental aid toward public education</w:t>
      </w:r>
    </w:p>
    <w:p w:rsidR="00346B04" w:rsidRDefault="00346B04">
      <w:r w:rsidRPr="00346B04">
        <w:rPr>
          <w:b/>
          <w:bCs/>
        </w:rPr>
        <w:lastRenderedPageBreak/>
        <w:t>Northwest Ordinance</w:t>
      </w:r>
      <w:r w:rsidRPr="00346B04">
        <w:t xml:space="preserve"> of 1787</w:t>
      </w:r>
    </w:p>
    <w:p w:rsidR="00000000" w:rsidRPr="00346B04" w:rsidRDefault="001C23C3" w:rsidP="00346B04">
      <w:pPr>
        <w:numPr>
          <w:ilvl w:val="0"/>
          <w:numId w:val="7"/>
        </w:numPr>
        <w:rPr>
          <w:sz w:val="20"/>
          <w:szCs w:val="20"/>
        </w:rPr>
      </w:pPr>
      <w:proofErr w:type="gramStart"/>
      <w:r w:rsidRPr="00346B04">
        <w:rPr>
          <w:sz w:val="20"/>
          <w:szCs w:val="20"/>
        </w:rPr>
        <w:t>established</w:t>
      </w:r>
      <w:proofErr w:type="gramEnd"/>
      <w:r w:rsidRPr="00346B04">
        <w:rPr>
          <w:sz w:val="20"/>
          <w:szCs w:val="20"/>
        </w:rPr>
        <w:t xml:space="preserve"> a system for governing the </w:t>
      </w:r>
      <w:r>
        <w:rPr>
          <w:sz w:val="20"/>
          <w:szCs w:val="20"/>
        </w:rPr>
        <w:t>___________________________________</w:t>
      </w:r>
      <w:r w:rsidRPr="00346B04">
        <w:rPr>
          <w:sz w:val="20"/>
          <w:szCs w:val="20"/>
        </w:rPr>
        <w:t xml:space="preserve"> (north of the Ohio River to the Great Lakes and west of PA to the Mississippi River).  States to be created out of the territory.  </w:t>
      </w:r>
      <w:r w:rsidRPr="00346B04">
        <w:rPr>
          <w:sz w:val="20"/>
          <w:szCs w:val="20"/>
        </w:rPr>
        <w:t>Outline steps for statehood</w:t>
      </w:r>
      <w:r w:rsidRPr="00346B04">
        <w:rPr>
          <w:sz w:val="20"/>
          <w:szCs w:val="20"/>
        </w:rPr>
        <w:t xml:space="preserve">.  Present-day states of OH, IN, IL, MI, and WI carved out of the territory.  </w:t>
      </w:r>
      <w:r w:rsidRPr="00346B04">
        <w:rPr>
          <w:sz w:val="20"/>
          <w:szCs w:val="20"/>
        </w:rPr>
        <w:t>Ensured eventual self-rule in the territory, guaranteed settlers civil rights, and banned slavery in the territory</w:t>
      </w:r>
    </w:p>
    <w:p w:rsidR="00346B04" w:rsidRDefault="00346B04">
      <w:pPr>
        <w:rPr>
          <w:b/>
          <w:bCs/>
        </w:rPr>
      </w:pPr>
      <w:r w:rsidRPr="00346B04">
        <w:rPr>
          <w:b/>
          <w:bCs/>
        </w:rPr>
        <w:t>WEAKNESSES IN THE CONFEDERATION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Pr="00346B04">
        <w:rPr>
          <w:sz w:val="20"/>
          <w:szCs w:val="20"/>
        </w:rPr>
        <w:t xml:space="preserve"> for each State, regardless of size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Congress powerless to collect </w:t>
      </w:r>
      <w:r>
        <w:rPr>
          <w:sz w:val="20"/>
          <w:szCs w:val="20"/>
        </w:rPr>
        <w:t>__________________________________________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 w:rsidRPr="00346B04">
        <w:rPr>
          <w:sz w:val="20"/>
          <w:szCs w:val="20"/>
        </w:rPr>
        <w:t>Congress powerl</w:t>
      </w:r>
      <w:r w:rsidRPr="00346B04">
        <w:rPr>
          <w:sz w:val="20"/>
          <w:szCs w:val="20"/>
        </w:rPr>
        <w:t xml:space="preserve">ess to regulate </w:t>
      </w:r>
      <w:r>
        <w:rPr>
          <w:sz w:val="20"/>
          <w:szCs w:val="20"/>
        </w:rPr>
        <w:t>___________________</w:t>
      </w:r>
      <w:r w:rsidRPr="00346B04">
        <w:rPr>
          <w:sz w:val="20"/>
          <w:szCs w:val="20"/>
        </w:rPr>
        <w:t xml:space="preserve"> and </w:t>
      </w:r>
      <w:r>
        <w:rPr>
          <w:sz w:val="20"/>
          <w:szCs w:val="20"/>
        </w:rPr>
        <w:t>____________________________________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No </w:t>
      </w:r>
      <w:r>
        <w:rPr>
          <w:sz w:val="20"/>
          <w:szCs w:val="20"/>
        </w:rPr>
        <w:t>_________________________________</w:t>
      </w:r>
      <w:r w:rsidRPr="00346B04">
        <w:rPr>
          <w:sz w:val="20"/>
          <w:szCs w:val="20"/>
        </w:rPr>
        <w:t xml:space="preserve"> to enforce acts of Congress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No national </w:t>
      </w:r>
      <w:r>
        <w:rPr>
          <w:sz w:val="20"/>
          <w:szCs w:val="20"/>
        </w:rPr>
        <w:t>_____________________________________</w:t>
      </w:r>
      <w:r w:rsidRPr="00346B04">
        <w:rPr>
          <w:sz w:val="20"/>
          <w:szCs w:val="20"/>
        </w:rPr>
        <w:t>system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Pr="00346B04">
        <w:rPr>
          <w:sz w:val="20"/>
          <w:szCs w:val="20"/>
        </w:rPr>
        <w:t>only with consent of all States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9/13 majority required to pass </w:t>
      </w:r>
      <w:r>
        <w:rPr>
          <w:sz w:val="20"/>
          <w:szCs w:val="20"/>
        </w:rPr>
        <w:t>_______________________________________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  <w:r w:rsidRPr="00346B04">
        <w:rPr>
          <w:sz w:val="20"/>
          <w:szCs w:val="20"/>
        </w:rPr>
        <w:t>consent required to change the Articles</w:t>
      </w:r>
    </w:p>
    <w:p w:rsidR="00000000" w:rsidRPr="00346B04" w:rsidRDefault="001C23C3" w:rsidP="00346B04">
      <w:pPr>
        <w:numPr>
          <w:ilvl w:val="0"/>
          <w:numId w:val="8"/>
        </w:numPr>
        <w:rPr>
          <w:sz w:val="20"/>
          <w:szCs w:val="20"/>
        </w:rPr>
      </w:pPr>
      <w:r w:rsidRPr="00346B04">
        <w:rPr>
          <w:sz w:val="20"/>
          <w:szCs w:val="20"/>
        </w:rPr>
        <w:t>Articles</w:t>
      </w:r>
      <w:r w:rsidRPr="00346B04">
        <w:rPr>
          <w:sz w:val="20"/>
          <w:szCs w:val="20"/>
        </w:rPr>
        <w:t xml:space="preserve"> only a </w:t>
      </w:r>
      <w:r w:rsidRPr="00346B04">
        <w:rPr>
          <w:sz w:val="20"/>
          <w:szCs w:val="20"/>
        </w:rPr>
        <w:t>“firm league of friendship”</w:t>
      </w:r>
    </w:p>
    <w:p w:rsidR="00346B04" w:rsidRDefault="00346B04">
      <w:pPr>
        <w:rPr>
          <w:b/>
          <w:bCs/>
        </w:rPr>
      </w:pPr>
      <w:r w:rsidRPr="00346B04">
        <w:rPr>
          <w:b/>
          <w:bCs/>
        </w:rPr>
        <w:t>Financial problems</w:t>
      </w:r>
    </w:p>
    <w:p w:rsidR="00000000" w:rsidRPr="00346B04" w:rsidRDefault="001C23C3" w:rsidP="00346B04">
      <w:pPr>
        <w:numPr>
          <w:ilvl w:val="0"/>
          <w:numId w:val="9"/>
        </w:numPr>
        <w:rPr>
          <w:sz w:val="20"/>
          <w:szCs w:val="20"/>
        </w:rPr>
      </w:pPr>
      <w:proofErr w:type="gramStart"/>
      <w:r w:rsidRPr="00346B04">
        <w:rPr>
          <w:sz w:val="20"/>
          <w:szCs w:val="20"/>
        </w:rPr>
        <w:t>when</w:t>
      </w:r>
      <w:proofErr w:type="gramEnd"/>
      <w:r w:rsidRPr="00346B04">
        <w:rPr>
          <w:sz w:val="20"/>
          <w:szCs w:val="20"/>
        </w:rPr>
        <w:t xml:space="preserve"> </w:t>
      </w:r>
      <w:r w:rsidRPr="00346B04">
        <w:rPr>
          <w:sz w:val="20"/>
          <w:szCs w:val="20"/>
        </w:rPr>
        <w:t>Congress couldn’t raise needed money from states, began to print money without the backing of gold or silver</w:t>
      </w:r>
      <w:r w:rsidRPr="00346B04">
        <w:rPr>
          <w:sz w:val="20"/>
          <w:szCs w:val="20"/>
        </w:rPr>
        <w:t>, called “</w:t>
      </w:r>
      <w:r>
        <w:rPr>
          <w:sz w:val="20"/>
          <w:szCs w:val="20"/>
        </w:rPr>
        <w:t>________________________________</w:t>
      </w:r>
      <w:r w:rsidRPr="00346B04">
        <w:rPr>
          <w:sz w:val="20"/>
          <w:szCs w:val="20"/>
        </w:rPr>
        <w:t xml:space="preserve">.”  Seen as worthless by </w:t>
      </w:r>
      <w:r w:rsidRPr="00346B04">
        <w:rPr>
          <w:sz w:val="20"/>
          <w:szCs w:val="20"/>
        </w:rPr>
        <w:t xml:space="preserve">lenders and merchants. Led to massive </w:t>
      </w:r>
      <w:r>
        <w:rPr>
          <w:sz w:val="20"/>
          <w:szCs w:val="20"/>
        </w:rPr>
        <w:t>__________________________________________</w:t>
      </w:r>
      <w:r w:rsidRPr="00346B04">
        <w:rPr>
          <w:sz w:val="20"/>
          <w:szCs w:val="20"/>
        </w:rPr>
        <w:t xml:space="preserve">.  Led to saying “not worth a Continental.”  At the same time, nation experienced a depression in 1786, due primarily to </w:t>
      </w:r>
      <w:r w:rsidRPr="00346B04">
        <w:rPr>
          <w:sz w:val="20"/>
          <w:szCs w:val="20"/>
        </w:rPr>
        <w:t>loss of British markets.  High unemployment.</w:t>
      </w:r>
      <w:r w:rsidRPr="00346B04">
        <w:rPr>
          <w:sz w:val="20"/>
          <w:szCs w:val="20"/>
        </w:rPr>
        <w:t xml:space="preserve"> </w:t>
      </w:r>
    </w:p>
    <w:p w:rsidR="00346B04" w:rsidRDefault="00346B04">
      <w:pPr>
        <w:rPr>
          <w:b/>
          <w:bCs/>
        </w:rPr>
      </w:pPr>
      <w:r w:rsidRPr="00346B04">
        <w:rPr>
          <w:b/>
          <w:bCs/>
        </w:rPr>
        <w:t>SHAY’S REBELLION</w:t>
      </w:r>
    </w:p>
    <w:p w:rsidR="00000000" w:rsidRPr="00346B04" w:rsidRDefault="001C23C3" w:rsidP="00346B04">
      <w:pPr>
        <w:numPr>
          <w:ilvl w:val="0"/>
          <w:numId w:val="10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Depression hit farmers </w:t>
      </w:r>
      <w:r w:rsidRPr="00346B04">
        <w:rPr>
          <w:sz w:val="20"/>
          <w:szCs w:val="20"/>
        </w:rPr>
        <w:t>hard-</w:t>
      </w:r>
      <w:r w:rsidRPr="00346B04">
        <w:rPr>
          <w:sz w:val="20"/>
          <w:szCs w:val="20"/>
        </w:rPr>
        <w:t xml:space="preserve"> few markets to sell goods, and most had little money to pay debts</w:t>
      </w:r>
    </w:p>
    <w:p w:rsidR="00000000" w:rsidRPr="00346B04" w:rsidRDefault="001C23C3" w:rsidP="00346B04">
      <w:pPr>
        <w:numPr>
          <w:ilvl w:val="0"/>
          <w:numId w:val="10"/>
        </w:numPr>
        <w:rPr>
          <w:sz w:val="20"/>
          <w:szCs w:val="20"/>
        </w:rPr>
      </w:pPr>
      <w:r w:rsidRPr="00346B04">
        <w:rPr>
          <w:sz w:val="20"/>
          <w:szCs w:val="20"/>
        </w:rPr>
        <w:t>In MA, legislature passed a heavy tax on land.  Land would be seized if owners unable to pay.  Outraged farmers in western Mass. petitioned legislature for relief.  When nothing was d</w:t>
      </w:r>
      <w:r w:rsidRPr="00346B04">
        <w:rPr>
          <w:sz w:val="20"/>
          <w:szCs w:val="20"/>
        </w:rPr>
        <w:t xml:space="preserve">one, farmers rebelled.  </w:t>
      </w:r>
      <w:r w:rsidRPr="00346B04">
        <w:rPr>
          <w:sz w:val="20"/>
          <w:szCs w:val="20"/>
        </w:rPr>
        <w:t xml:space="preserve">July 1787, led by </w:t>
      </w:r>
      <w:r>
        <w:rPr>
          <w:sz w:val="20"/>
          <w:szCs w:val="20"/>
        </w:rPr>
        <w:t>_____________________________</w:t>
      </w:r>
      <w:r w:rsidRPr="00346B04">
        <w:rPr>
          <w:sz w:val="20"/>
          <w:szCs w:val="20"/>
        </w:rPr>
        <w:t>, farmers shut down debtor courts and stopped property auctions.  Later Shays and men set out to seize the federal arsenal in Springfield</w:t>
      </w:r>
      <w:r w:rsidRPr="00346B04">
        <w:rPr>
          <w:sz w:val="20"/>
          <w:szCs w:val="20"/>
        </w:rPr>
        <w:t>.  Stopped by cannon fire and over 4,000 militiamen.</w:t>
      </w:r>
      <w:r w:rsidRPr="00346B04">
        <w:rPr>
          <w:sz w:val="20"/>
          <w:szCs w:val="20"/>
        </w:rPr>
        <w:t xml:space="preserve">  </w:t>
      </w:r>
    </w:p>
    <w:p w:rsidR="00000000" w:rsidRPr="00346B04" w:rsidRDefault="001C23C3" w:rsidP="00346B04">
      <w:pPr>
        <w:numPr>
          <w:ilvl w:val="0"/>
          <w:numId w:val="10"/>
        </w:numPr>
        <w:rPr>
          <w:sz w:val="20"/>
          <w:szCs w:val="20"/>
        </w:rPr>
      </w:pPr>
      <w:r w:rsidRPr="00346B04">
        <w:rPr>
          <w:sz w:val="20"/>
          <w:szCs w:val="20"/>
        </w:rPr>
        <w:t>Legislatu</w:t>
      </w:r>
      <w:r w:rsidRPr="00346B04">
        <w:rPr>
          <w:sz w:val="20"/>
          <w:szCs w:val="20"/>
        </w:rPr>
        <w:t xml:space="preserve">re repealed </w:t>
      </w:r>
      <w:r>
        <w:rPr>
          <w:sz w:val="20"/>
          <w:szCs w:val="20"/>
        </w:rPr>
        <w:t>________________________________</w:t>
      </w:r>
      <w:r w:rsidRPr="00346B04">
        <w:rPr>
          <w:sz w:val="20"/>
          <w:szCs w:val="20"/>
        </w:rPr>
        <w:t xml:space="preserve"> and passed debtor-relief legislation</w:t>
      </w:r>
    </w:p>
    <w:p w:rsidR="00000000" w:rsidRPr="00346B04" w:rsidRDefault="001C23C3" w:rsidP="00346B04">
      <w:pPr>
        <w:numPr>
          <w:ilvl w:val="0"/>
          <w:numId w:val="10"/>
        </w:numPr>
        <w:rPr>
          <w:sz w:val="20"/>
          <w:szCs w:val="20"/>
        </w:rPr>
      </w:pPr>
      <w:r w:rsidRPr="00346B04">
        <w:rPr>
          <w:sz w:val="20"/>
          <w:szCs w:val="20"/>
        </w:rPr>
        <w:t xml:space="preserve">Rebellion scared many, and led to doubts about the government’s ability to deal with civil unrest, and promote national unity.  </w:t>
      </w:r>
      <w:r w:rsidRPr="00346B04">
        <w:rPr>
          <w:sz w:val="20"/>
          <w:szCs w:val="20"/>
        </w:rPr>
        <w:t xml:space="preserve">Led to calls for a </w:t>
      </w:r>
      <w:r>
        <w:rPr>
          <w:sz w:val="20"/>
          <w:szCs w:val="20"/>
        </w:rPr>
        <w:t>____________________________________</w:t>
      </w:r>
      <w:r w:rsidRPr="00346B04">
        <w:rPr>
          <w:sz w:val="20"/>
          <w:szCs w:val="20"/>
        </w:rPr>
        <w:t xml:space="preserve"> national government</w:t>
      </w:r>
    </w:p>
    <w:p w:rsidR="00346B04" w:rsidRDefault="00346B04"/>
    <w:sectPr w:rsidR="00346B04" w:rsidSect="00346B04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0F2"/>
    <w:multiLevelType w:val="hybridMultilevel"/>
    <w:tmpl w:val="4A6A5A1E"/>
    <w:lvl w:ilvl="0" w:tplc="B16C13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8A2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E2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5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A0D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4C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46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EFD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E18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049D4"/>
    <w:multiLevelType w:val="hybridMultilevel"/>
    <w:tmpl w:val="25B60312"/>
    <w:lvl w:ilvl="0" w:tplc="4CACDD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CF0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A65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076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E7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E2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E44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24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6E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03B4"/>
    <w:multiLevelType w:val="hybridMultilevel"/>
    <w:tmpl w:val="669028B0"/>
    <w:lvl w:ilvl="0" w:tplc="4CCA61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0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A64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2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A1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442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E9A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2C3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8F6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D1F85"/>
    <w:multiLevelType w:val="hybridMultilevel"/>
    <w:tmpl w:val="C81EC334"/>
    <w:lvl w:ilvl="0" w:tplc="438E0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80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07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413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868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A1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8CD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6F6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047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C50C7"/>
    <w:multiLevelType w:val="hybridMultilevel"/>
    <w:tmpl w:val="2C7CDDEE"/>
    <w:lvl w:ilvl="0" w:tplc="AE5EC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01B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27A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EF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0E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D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2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66C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070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97E2E"/>
    <w:multiLevelType w:val="hybridMultilevel"/>
    <w:tmpl w:val="D91A7C0C"/>
    <w:lvl w:ilvl="0" w:tplc="58A07A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C83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4B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021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47C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A12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C8B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8A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E5C02"/>
    <w:multiLevelType w:val="hybridMultilevel"/>
    <w:tmpl w:val="069AA1EA"/>
    <w:lvl w:ilvl="0" w:tplc="34446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2FC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46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EC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6DF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E5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E5D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4FF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4DB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03210"/>
    <w:multiLevelType w:val="hybridMultilevel"/>
    <w:tmpl w:val="9CFA8DE6"/>
    <w:lvl w:ilvl="0" w:tplc="4DBEF0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A7E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801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03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82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8B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C6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24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0A8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77D75"/>
    <w:multiLevelType w:val="hybridMultilevel"/>
    <w:tmpl w:val="37145FE2"/>
    <w:lvl w:ilvl="0" w:tplc="FD16E3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EFA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C9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C42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4F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4C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A4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6E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C2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74194"/>
    <w:multiLevelType w:val="hybridMultilevel"/>
    <w:tmpl w:val="FE42DCA6"/>
    <w:lvl w:ilvl="0" w:tplc="4E0A3E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EC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0ED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63A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AB8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20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86C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0C2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48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37A25"/>
    <w:multiLevelType w:val="hybridMultilevel"/>
    <w:tmpl w:val="5838F2D0"/>
    <w:lvl w:ilvl="0" w:tplc="B68A4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61A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29C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64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867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071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012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A10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ABD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04"/>
    <w:rsid w:val="001C23C3"/>
    <w:rsid w:val="00346B04"/>
    <w:rsid w:val="0043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0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2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1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8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0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9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3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0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2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8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3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2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64DF-D61C-4C8F-9B2C-D7D654A2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3766</Characters>
  <Application>Microsoft Office Word</Application>
  <DocSecurity>0</DocSecurity>
  <Lines>31</Lines>
  <Paragraphs>8</Paragraphs>
  <ScaleCrop>false</ScaleCrop>
  <Company>Charlotte Mecklenburg Schools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2011-08-30T13:35:00Z</dcterms:created>
  <dcterms:modified xsi:type="dcterms:W3CDTF">2011-08-30T13:35:00Z</dcterms:modified>
</cp:coreProperties>
</file>